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01D9" w14:textId="77777777" w:rsidR="007E022E" w:rsidRDefault="00CB272E">
      <w:pPr>
        <w:spacing w:after="0" w:line="259" w:lineRule="auto"/>
        <w:ind w:left="10" w:right="6"/>
        <w:jc w:val="center"/>
      </w:pPr>
      <w:r>
        <w:rPr>
          <w:b/>
          <w:sz w:val="28"/>
        </w:rPr>
        <w:t>REGULAMIN</w:t>
      </w:r>
    </w:p>
    <w:p w14:paraId="15BCCA6F" w14:textId="77777777" w:rsidR="007E022E" w:rsidRDefault="00CB272E">
      <w:pPr>
        <w:spacing w:after="294" w:line="259" w:lineRule="auto"/>
        <w:ind w:left="1008" w:firstLine="0"/>
        <w:jc w:val="left"/>
      </w:pPr>
      <w:r>
        <w:rPr>
          <w:b/>
          <w:sz w:val="28"/>
        </w:rPr>
        <w:t xml:space="preserve">konkursu edukacyjnego </w:t>
      </w:r>
      <w:proofErr w:type="spellStart"/>
      <w:r>
        <w:rPr>
          <w:b/>
          <w:sz w:val="28"/>
        </w:rPr>
        <w:t>pn</w:t>
      </w:r>
      <w:proofErr w:type="spellEnd"/>
      <w:r>
        <w:rPr>
          <w:b/>
          <w:sz w:val="28"/>
        </w:rPr>
        <w:t>.”Domek dla owadów pożytecznych”</w:t>
      </w:r>
    </w:p>
    <w:p w14:paraId="06AECDAF" w14:textId="77777777" w:rsidR="007E022E" w:rsidRDefault="00CB272E">
      <w:pPr>
        <w:spacing w:after="0" w:line="259" w:lineRule="auto"/>
        <w:ind w:left="10" w:right="3"/>
        <w:jc w:val="center"/>
      </w:pPr>
      <w:r>
        <w:rPr>
          <w:b/>
          <w:sz w:val="28"/>
        </w:rPr>
        <w:t>ZAŁOŻENIE OGÓLNE</w:t>
      </w:r>
    </w:p>
    <w:p w14:paraId="7B155F61" w14:textId="77777777" w:rsidR="007E022E" w:rsidRDefault="00CB272E">
      <w:pPr>
        <w:numPr>
          <w:ilvl w:val="0"/>
          <w:numId w:val="1"/>
        </w:numPr>
        <w:ind w:right="1" w:hanging="360"/>
      </w:pPr>
      <w:r>
        <w:t>Organizator konkursu: Zespół Parków Krajobrazowych w Przemyślu.</w:t>
      </w:r>
    </w:p>
    <w:p w14:paraId="7DF8FDE7" w14:textId="2833601F" w:rsidR="007E022E" w:rsidRDefault="00CB272E">
      <w:pPr>
        <w:numPr>
          <w:ilvl w:val="0"/>
          <w:numId w:val="1"/>
        </w:numPr>
        <w:ind w:right="1" w:hanging="360"/>
      </w:pPr>
      <w:r>
        <w:t xml:space="preserve">Temat konkursu edukacyjnego: </w:t>
      </w:r>
      <w:r>
        <w:t>”Domek dla owadów pożytecznych”.</w:t>
      </w:r>
    </w:p>
    <w:p w14:paraId="543175E3" w14:textId="77777777" w:rsidR="007E022E" w:rsidRDefault="00CB272E">
      <w:pPr>
        <w:numPr>
          <w:ilvl w:val="0"/>
          <w:numId w:val="1"/>
        </w:numPr>
        <w:ind w:right="1" w:hanging="360"/>
      </w:pPr>
      <w:r>
        <w:t>Fundator nagród: Organizator konkursu.</w:t>
      </w:r>
    </w:p>
    <w:p w14:paraId="08845FC2" w14:textId="77777777" w:rsidR="007E022E" w:rsidRDefault="00CB272E">
      <w:pPr>
        <w:numPr>
          <w:ilvl w:val="0"/>
          <w:numId w:val="1"/>
        </w:numPr>
        <w:ind w:right="1" w:hanging="360"/>
      </w:pPr>
      <w:r>
        <w:t>Konkurs zostanie przeprowadzony wśród dzieci z klas V-VII ze szkół podstawowych na terenie Parku Krajobrazowego Pogórza Przemyskiego.</w:t>
      </w:r>
    </w:p>
    <w:p w14:paraId="595A443B" w14:textId="77777777" w:rsidR="007E022E" w:rsidRDefault="00CB272E">
      <w:pPr>
        <w:numPr>
          <w:ilvl w:val="0"/>
          <w:numId w:val="1"/>
        </w:numPr>
        <w:ind w:right="1" w:hanging="360"/>
      </w:pPr>
      <w:r>
        <w:t xml:space="preserve">Celem konkursu będzie </w:t>
      </w:r>
      <w:r>
        <w:t xml:space="preserve">kształtowanie świadomości i postaw ekologicznych dzieci poprzez: - kształtowanie umiejętności poprawiania warunków bytowania pożytecznych owadów w środowisku oraz propagowanie postaw proekologicznych, </w:t>
      </w:r>
    </w:p>
    <w:p w14:paraId="76F87275" w14:textId="5CAB06DE" w:rsidR="007E022E" w:rsidRDefault="00CB272E">
      <w:pPr>
        <w:numPr>
          <w:ilvl w:val="1"/>
          <w:numId w:val="1"/>
        </w:numPr>
        <w:ind w:right="1" w:hanging="140"/>
      </w:pPr>
      <w:r>
        <w:t>zwrócenie uwagi na rolę owadów zapylających oraz popul</w:t>
      </w:r>
      <w:r>
        <w:t xml:space="preserve">aryzacji idei czynnej ochrony </w:t>
      </w:r>
      <w:r>
        <w:t>owadów zapylających na terenie parków krajobrazowych administrowanych przez tut.</w:t>
      </w:r>
    </w:p>
    <w:p w14:paraId="344BE957" w14:textId="77777777" w:rsidR="007E022E" w:rsidRDefault="00CB272E">
      <w:pPr>
        <w:ind w:left="730" w:right="1"/>
      </w:pPr>
      <w:r>
        <w:t>Zespół,</w:t>
      </w:r>
    </w:p>
    <w:p w14:paraId="5F438BBD" w14:textId="77777777" w:rsidR="007E022E" w:rsidRDefault="00CB272E">
      <w:pPr>
        <w:numPr>
          <w:ilvl w:val="1"/>
          <w:numId w:val="1"/>
        </w:numPr>
        <w:ind w:right="1" w:hanging="140"/>
      </w:pPr>
      <w:r>
        <w:t>poszerzenie wiedzy na temat roślin przyjaznych pszczołowatym,</w:t>
      </w:r>
    </w:p>
    <w:p w14:paraId="3D54C965" w14:textId="55FB4733" w:rsidR="007E022E" w:rsidRDefault="00CB272E">
      <w:pPr>
        <w:numPr>
          <w:ilvl w:val="1"/>
          <w:numId w:val="1"/>
        </w:numPr>
        <w:ind w:right="1" w:hanging="140"/>
      </w:pPr>
      <w:r>
        <w:t>uświadomienie zagrożeń dla owadów zapylających wynikających z działalności c</w:t>
      </w:r>
      <w:r>
        <w:t xml:space="preserve">złowieka </w:t>
      </w:r>
      <w:r>
        <w:t>oraz potrzeby i możliwości pomocy tym owadom,</w:t>
      </w:r>
    </w:p>
    <w:p w14:paraId="78BF0B91" w14:textId="7A448C3C" w:rsidR="007E022E" w:rsidRDefault="00CB272E">
      <w:pPr>
        <w:numPr>
          <w:ilvl w:val="1"/>
          <w:numId w:val="1"/>
        </w:numPr>
        <w:ind w:right="1" w:hanging="140"/>
      </w:pPr>
      <w:r>
        <w:t xml:space="preserve">rozwijanie aktywności twórczej i wyobraźni w odniesieniu do otaczającej nas przyrody                     </w:t>
      </w:r>
      <w:r>
        <w:t xml:space="preserve">i zwierząt, </w:t>
      </w:r>
    </w:p>
    <w:p w14:paraId="542BBEBF" w14:textId="23E74360" w:rsidR="007E022E" w:rsidRDefault="00CB272E">
      <w:pPr>
        <w:numPr>
          <w:ilvl w:val="1"/>
          <w:numId w:val="1"/>
        </w:numPr>
        <w:spacing w:after="266"/>
        <w:ind w:right="1" w:hanging="140"/>
      </w:pPr>
      <w:r>
        <w:t xml:space="preserve">rozwijanie zdolności manualnych, wrażliwości estetycznej i praktycznego wykorzystania </w:t>
      </w:r>
      <w:r>
        <w:t>dostępnych materiałó</w:t>
      </w:r>
      <w:r>
        <w:t xml:space="preserve">w. </w:t>
      </w:r>
    </w:p>
    <w:p w14:paraId="2D419601" w14:textId="77777777" w:rsidR="007E022E" w:rsidRDefault="00CB272E">
      <w:pPr>
        <w:pStyle w:val="Nagwek1"/>
        <w:ind w:left="2054" w:firstLine="0"/>
        <w:jc w:val="left"/>
      </w:pPr>
      <w:r>
        <w:t>WARUNKI I ZASADY  UCZESTNICTWA W KONKURSIE</w:t>
      </w:r>
    </w:p>
    <w:p w14:paraId="48247E6D" w14:textId="77777777" w:rsidR="007E022E" w:rsidRDefault="00CB272E">
      <w:pPr>
        <w:numPr>
          <w:ilvl w:val="0"/>
          <w:numId w:val="2"/>
        </w:numPr>
        <w:ind w:right="1" w:hanging="360"/>
      </w:pPr>
      <w:r>
        <w:t xml:space="preserve">Przedmiotem konkursu będzie </w:t>
      </w:r>
      <w:r>
        <w:rPr>
          <w:b/>
          <w:u w:val="single" w:color="000000"/>
        </w:rPr>
        <w:t xml:space="preserve">indywidualne wykonanie domku przyjaznego owadom </w:t>
      </w:r>
      <w:proofErr w:type="spellStart"/>
      <w:r>
        <w:rPr>
          <w:b/>
          <w:u w:val="single" w:color="000000"/>
        </w:rPr>
        <w:t>pożytecznym-zapylającym</w:t>
      </w:r>
      <w:proofErr w:type="spellEnd"/>
      <w:r>
        <w:t xml:space="preserve">, który mógłby być założony w np.: w ogrodzie, lesie, na tarasie czy balkonie. Na posadowienie domku należy wybrać osłonięte przed wiatrem, nasłonecznione miejsce, najlepiej o ekspozycji południowej lub południowo-zachodniej, spokojne i zaciszne. </w:t>
      </w:r>
    </w:p>
    <w:p w14:paraId="3B13022D" w14:textId="77777777" w:rsidR="007E022E" w:rsidRDefault="00CB272E">
      <w:pPr>
        <w:numPr>
          <w:ilvl w:val="0"/>
          <w:numId w:val="2"/>
        </w:numPr>
        <w:ind w:right="1" w:hanging="360"/>
      </w:pPr>
      <w:r>
        <w:t>Każda pr</w:t>
      </w:r>
      <w:r>
        <w:t>aca musi zawierać dołączoną, czytelnie wypełnioną metryczkę z imieniem, nazwiskiem oraz wiekiem autora, klasą, nazwą i telefonem szkoły oraz imieniem i nazwiskiem nauczyciela prowadzącego/opiekuna (metryczka do pobrania w Załączniku nr 1) oraz zgodę rodzic</w:t>
      </w:r>
      <w:r>
        <w:t>ów/ opiekunów prawnych dziecka na przetwarzanie danych osobowych i publikowanie jego wizerunku (zgoda do pobrania w Załączniku nr 2).</w:t>
      </w:r>
    </w:p>
    <w:p w14:paraId="6347455F" w14:textId="77777777" w:rsidR="007E022E" w:rsidRDefault="00CB272E">
      <w:pPr>
        <w:numPr>
          <w:ilvl w:val="0"/>
          <w:numId w:val="2"/>
        </w:numPr>
        <w:ind w:right="1" w:hanging="360"/>
      </w:pPr>
      <w:r>
        <w:t>Prace nadesłane przez szkoły bez ZAŁĄCZNIKA NR 1 i 2 nie będą mogły być zakwalifikowane do udziału w konkursie.</w:t>
      </w:r>
    </w:p>
    <w:p w14:paraId="403D4339" w14:textId="77777777" w:rsidR="007E022E" w:rsidRDefault="00CB272E">
      <w:pPr>
        <w:numPr>
          <w:ilvl w:val="0"/>
          <w:numId w:val="2"/>
        </w:numPr>
        <w:ind w:right="1" w:hanging="360"/>
      </w:pPr>
      <w:r>
        <w:t xml:space="preserve">Zgłaszane </w:t>
      </w:r>
      <w:r>
        <w:t>prace muszą być w pełni autorskie oraz nie mogą być zakupione lub nagrodzone w innych konkursach.</w:t>
      </w:r>
    </w:p>
    <w:p w14:paraId="0948C943" w14:textId="77777777" w:rsidR="007E022E" w:rsidRDefault="00CB272E">
      <w:pPr>
        <w:numPr>
          <w:ilvl w:val="0"/>
          <w:numId w:val="2"/>
        </w:numPr>
        <w:ind w:right="1" w:hanging="360"/>
      </w:pPr>
      <w:r>
        <w:t>Nadesłanie i właściwe opisanie pracy konkursowej jest równoznaczne z przekazaniem praw autorskich.</w:t>
      </w:r>
    </w:p>
    <w:p w14:paraId="485DC3DD" w14:textId="77777777" w:rsidR="007E022E" w:rsidRDefault="00CB272E">
      <w:pPr>
        <w:numPr>
          <w:ilvl w:val="0"/>
          <w:numId w:val="3"/>
        </w:numPr>
        <w:ind w:right="1" w:hanging="360"/>
      </w:pPr>
      <w:r>
        <w:t xml:space="preserve">Szkoła zgłasza chęć udziału w konkursie </w:t>
      </w:r>
      <w:r>
        <w:rPr>
          <w:b/>
          <w:u w:val="single" w:color="000000"/>
        </w:rPr>
        <w:t>do 31 marca 2020 r.</w:t>
      </w:r>
      <w:r>
        <w:rPr>
          <w:b/>
          <w:u w:val="single" w:color="000000"/>
        </w:rPr>
        <w:t xml:space="preserve"> </w:t>
      </w:r>
    </w:p>
    <w:p w14:paraId="502FDBC9" w14:textId="77777777" w:rsidR="007E022E" w:rsidRDefault="00CB272E">
      <w:pPr>
        <w:numPr>
          <w:ilvl w:val="0"/>
          <w:numId w:val="3"/>
        </w:numPr>
        <w:ind w:right="1" w:hanging="360"/>
      </w:pPr>
      <w:r>
        <w:t xml:space="preserve">Szkoła może wytypować do konkursu maksymalnie po 3 prace. Przy dużej ilości ( powyżej 5) prac wymagana jest pierwsza eliminacja konkursowa w szkołach. </w:t>
      </w:r>
    </w:p>
    <w:p w14:paraId="570F9A71" w14:textId="77777777" w:rsidR="007E022E" w:rsidRDefault="00CB272E">
      <w:pPr>
        <w:numPr>
          <w:ilvl w:val="0"/>
          <w:numId w:val="3"/>
        </w:numPr>
        <w:ind w:right="1" w:hanging="360"/>
      </w:pPr>
      <w:r>
        <w:t>Finał konkursu odbędzie się w siedzibie Zespołu Parków Krajobrazowych w Przemyślu przy ul. Tadeusza Ko</w:t>
      </w:r>
      <w:r>
        <w:t>ściuszki 2 I p.</w:t>
      </w:r>
    </w:p>
    <w:p w14:paraId="0CA4B486" w14:textId="77777777" w:rsidR="007E022E" w:rsidRDefault="00CB272E">
      <w:pPr>
        <w:numPr>
          <w:ilvl w:val="0"/>
          <w:numId w:val="3"/>
        </w:numPr>
        <w:ind w:right="1" w:hanging="360"/>
      </w:pPr>
      <w:r>
        <w:t xml:space="preserve">Wykonane prace należy przesłać/przekazać na adres tut. Zespołu do </w:t>
      </w:r>
      <w:r>
        <w:rPr>
          <w:b/>
          <w:u w:val="single" w:color="000000"/>
        </w:rPr>
        <w:t>dnia 30 kwietnia 2020 roku.</w:t>
      </w:r>
      <w:r>
        <w:t xml:space="preserve"> Ocena wykonanych prac przeprowadzona zostanie przez Organizatora w terminie </w:t>
      </w:r>
      <w:r>
        <w:rPr>
          <w:b/>
          <w:u w:val="single" w:color="000000"/>
        </w:rPr>
        <w:t>do 15 maja 2020 roku</w:t>
      </w:r>
      <w:r>
        <w:t>. Liczy się data wpływu na stemplu pocztowym, a pr</w:t>
      </w:r>
      <w:r>
        <w:t xml:space="preserve">ace przesłane po terminie nie będą brane pod uwagę. </w:t>
      </w:r>
    </w:p>
    <w:p w14:paraId="25AE397F" w14:textId="77777777" w:rsidR="007E022E" w:rsidRDefault="00CB272E">
      <w:pPr>
        <w:numPr>
          <w:ilvl w:val="0"/>
          <w:numId w:val="3"/>
        </w:numPr>
        <w:ind w:right="1" w:hanging="360"/>
      </w:pPr>
      <w:r>
        <w:lastRenderedPageBreak/>
        <w:t>Komisja konkursowa przyzna miejsca I-III oraz 2 wyróżnienia.</w:t>
      </w:r>
    </w:p>
    <w:p w14:paraId="27E0752F" w14:textId="77777777" w:rsidR="007E022E" w:rsidRDefault="00CB272E">
      <w:pPr>
        <w:numPr>
          <w:ilvl w:val="0"/>
          <w:numId w:val="3"/>
        </w:numPr>
        <w:ind w:right="1" w:hanging="360"/>
      </w:pPr>
      <w:r>
        <w:t>Wykonawcy najlepszych prac zostaną dodatkowo powiadomieni o wynikach konkursu drogą elektroniczną lub telefonicznie.</w:t>
      </w:r>
    </w:p>
    <w:p w14:paraId="68FC60D1" w14:textId="77777777" w:rsidR="007E022E" w:rsidRDefault="00CB272E">
      <w:pPr>
        <w:numPr>
          <w:ilvl w:val="0"/>
          <w:numId w:val="3"/>
        </w:numPr>
        <w:spacing w:after="262"/>
        <w:ind w:right="1" w:hanging="360"/>
      </w:pPr>
      <w:r>
        <w:t xml:space="preserve">Zdjęcia najlepszych prac </w:t>
      </w:r>
      <w:r>
        <w:t>będą</w:t>
      </w:r>
      <w:r>
        <w:rPr>
          <w:rFonts w:ascii="Arial" w:eastAsia="Arial" w:hAnsi="Arial" w:cs="Arial"/>
          <w:sz w:val="30"/>
        </w:rPr>
        <w:t xml:space="preserve"> </w:t>
      </w:r>
      <w:r>
        <w:t>publikowane na stronie internetowej oraz w mediach społecznościowych tut. Zespołu w celach promocji i edukacji .</w:t>
      </w:r>
    </w:p>
    <w:p w14:paraId="351B1C7A" w14:textId="77777777" w:rsidR="007E022E" w:rsidRDefault="00CB272E">
      <w:pPr>
        <w:pStyle w:val="Nagwek1"/>
        <w:ind w:left="10" w:right="64"/>
      </w:pPr>
      <w:r>
        <w:t xml:space="preserve">WYMAGANIA TECHNICZNE PRAC </w:t>
      </w:r>
    </w:p>
    <w:p w14:paraId="6C203308" w14:textId="77777777" w:rsidR="007E022E" w:rsidRDefault="00CB272E">
      <w:pPr>
        <w:ind w:left="10" w:right="1"/>
      </w:pPr>
      <w:r>
        <w:t>Zadaniem uczestników konkursu jest:</w:t>
      </w:r>
    </w:p>
    <w:p w14:paraId="2A52BB62" w14:textId="77777777" w:rsidR="007E022E" w:rsidRDefault="00CB272E">
      <w:pPr>
        <w:ind w:left="705" w:right="1" w:hanging="360"/>
      </w:pPr>
      <w:r>
        <w:t>1. Wykonanie domku dla owadów zapylających, który będzie mógł w przyszłości</w:t>
      </w:r>
      <w:r>
        <w:t xml:space="preserve"> przyczynić się do ochrony bioróżnorodności </w:t>
      </w:r>
    </w:p>
    <w:p w14:paraId="42EB73A5" w14:textId="77777777" w:rsidR="007E022E" w:rsidRDefault="00CB272E">
      <w:pPr>
        <w:spacing w:after="266"/>
        <w:ind w:left="730" w:right="1"/>
      </w:pPr>
      <w:r>
        <w:t xml:space="preserve">(przykładowe wzór domków i naturalnych materiałów do budowy </w:t>
      </w:r>
      <w:r>
        <w:rPr>
          <w:b/>
        </w:rPr>
        <w:t>Załącznik nr 4)</w:t>
      </w:r>
      <w:r>
        <w:t xml:space="preserve">, </w:t>
      </w:r>
      <w:r>
        <w:rPr>
          <w:b/>
          <w:u w:val="single" w:color="000000"/>
        </w:rPr>
        <w:t>wielkość domku – wysokość, szerokość, głębokość nie więcej niż 50 cm</w:t>
      </w:r>
      <w:r>
        <w:t>, materiały odporne na warunki atmosferyczne). Domki dla owadów po</w:t>
      </w:r>
      <w:r>
        <w:t xml:space="preserve">winny być wykonane z tworzyw naturalnych z uwzględnieniem indywidualnych potrzeb różnych gatunków owadów. </w:t>
      </w:r>
    </w:p>
    <w:p w14:paraId="5DC060FF" w14:textId="77777777" w:rsidR="007E022E" w:rsidRDefault="00CB272E">
      <w:pPr>
        <w:pStyle w:val="Nagwek1"/>
        <w:ind w:left="10" w:right="3"/>
      </w:pPr>
      <w:r>
        <w:t>INFORMACJE DODATKOWE</w:t>
      </w:r>
    </w:p>
    <w:p w14:paraId="38561198" w14:textId="77777777" w:rsidR="007E022E" w:rsidRDefault="00CB272E">
      <w:pPr>
        <w:ind w:left="10" w:right="1"/>
      </w:pPr>
      <w:r>
        <w:t xml:space="preserve">Informacje dodatkowe dotyczące konkursu można uzyskać pod numerem tel. </w:t>
      </w:r>
      <w:r>
        <w:rPr>
          <w:b/>
        </w:rPr>
        <w:t>16 6703969 w.25</w:t>
      </w:r>
      <w:r>
        <w:br w:type="page"/>
      </w:r>
    </w:p>
    <w:p w14:paraId="58EDD0D4" w14:textId="77777777" w:rsidR="007E022E" w:rsidRDefault="00CB272E">
      <w:pPr>
        <w:spacing w:after="246" w:line="265" w:lineRule="auto"/>
        <w:ind w:left="10" w:right="237"/>
        <w:jc w:val="right"/>
      </w:pPr>
      <w:r>
        <w:rPr>
          <w:b/>
          <w:u w:val="single" w:color="000000"/>
        </w:rPr>
        <w:lastRenderedPageBreak/>
        <w:t xml:space="preserve">  Załącznik nr 1</w:t>
      </w:r>
    </w:p>
    <w:p w14:paraId="36714256" w14:textId="77777777" w:rsidR="007E022E" w:rsidRDefault="00CB272E">
      <w:pPr>
        <w:spacing w:after="266"/>
        <w:ind w:left="10" w:right="1"/>
      </w:pPr>
      <w:r>
        <w:t>Sposób opisania składanej na konkurs pracy (tabelkę należy załączyć do opisu pracy oraz przykleić na odwrocie domku dla owadów, prosimy o czytelne wypełnianie).</w:t>
      </w:r>
    </w:p>
    <w:p w14:paraId="320AB79B" w14:textId="77777777" w:rsidR="007E022E" w:rsidRDefault="00CB272E">
      <w:pPr>
        <w:pStyle w:val="Nagwek1"/>
        <w:ind w:left="10" w:right="48"/>
      </w:pPr>
      <w:r>
        <w:t xml:space="preserve">METRYCZKA </w:t>
      </w:r>
    </w:p>
    <w:tbl>
      <w:tblPr>
        <w:tblStyle w:val="TableGrid"/>
        <w:tblW w:w="9646" w:type="dxa"/>
        <w:tblInd w:w="-2" w:type="dxa"/>
        <w:tblCellMar>
          <w:top w:w="64" w:type="dxa"/>
          <w:left w:w="1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4"/>
        <w:gridCol w:w="6242"/>
      </w:tblGrid>
      <w:tr w:rsidR="007E022E" w14:paraId="28D0686E" w14:textId="77777777">
        <w:trPr>
          <w:trHeight w:val="662"/>
        </w:trPr>
        <w:tc>
          <w:tcPr>
            <w:tcW w:w="34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29165" w14:textId="77777777" w:rsidR="007E022E" w:rsidRDefault="00CB272E">
            <w:pPr>
              <w:spacing w:after="0" w:line="259" w:lineRule="auto"/>
              <w:ind w:left="0" w:right="12" w:firstLine="0"/>
              <w:jc w:val="center"/>
            </w:pPr>
            <w:r>
              <w:t>Imię i Nazwisko autora pracy</w:t>
            </w:r>
          </w:p>
        </w:tc>
        <w:tc>
          <w:tcPr>
            <w:tcW w:w="62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0B29A" w14:textId="77777777" w:rsidR="007E022E" w:rsidRDefault="007E022E">
            <w:pPr>
              <w:spacing w:after="160" w:line="259" w:lineRule="auto"/>
              <w:ind w:left="0" w:firstLine="0"/>
              <w:jc w:val="left"/>
            </w:pPr>
          </w:p>
        </w:tc>
      </w:tr>
      <w:tr w:rsidR="007E022E" w14:paraId="7B1A3A60" w14:textId="77777777">
        <w:trPr>
          <w:trHeight w:val="662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31D6C" w14:textId="77777777" w:rsidR="007E022E" w:rsidRDefault="00CB272E">
            <w:pPr>
              <w:spacing w:after="0" w:line="259" w:lineRule="auto"/>
              <w:ind w:left="0" w:right="20" w:firstLine="0"/>
              <w:jc w:val="center"/>
            </w:pPr>
            <w:r>
              <w:t>Nazwa Szkoły, telefon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CB3CA" w14:textId="77777777" w:rsidR="007E022E" w:rsidRDefault="007E022E">
            <w:pPr>
              <w:spacing w:after="160" w:line="259" w:lineRule="auto"/>
              <w:ind w:left="0" w:firstLine="0"/>
              <w:jc w:val="left"/>
            </w:pPr>
          </w:p>
        </w:tc>
      </w:tr>
      <w:tr w:rsidR="007E022E" w14:paraId="4FBAA921" w14:textId="77777777">
        <w:trPr>
          <w:trHeight w:val="664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E6797" w14:textId="77777777" w:rsidR="007E022E" w:rsidRDefault="00CB272E">
            <w:pPr>
              <w:spacing w:after="0" w:line="259" w:lineRule="auto"/>
              <w:ind w:left="0" w:right="15" w:firstLine="0"/>
              <w:jc w:val="center"/>
            </w:pPr>
            <w:r>
              <w:t>Wiek autora, klasa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E94A" w14:textId="77777777" w:rsidR="007E022E" w:rsidRDefault="007E022E">
            <w:pPr>
              <w:spacing w:after="160" w:line="259" w:lineRule="auto"/>
              <w:ind w:left="0" w:firstLine="0"/>
              <w:jc w:val="left"/>
            </w:pPr>
          </w:p>
        </w:tc>
      </w:tr>
      <w:tr w:rsidR="007E022E" w14:paraId="137AD4BC" w14:textId="77777777">
        <w:trPr>
          <w:trHeight w:val="662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2A62" w14:textId="77777777" w:rsidR="007E022E" w:rsidRDefault="00CB272E">
            <w:pPr>
              <w:spacing w:after="0" w:line="259" w:lineRule="auto"/>
              <w:ind w:left="0" w:firstLine="0"/>
              <w:jc w:val="left"/>
            </w:pPr>
            <w:r>
              <w:t xml:space="preserve">Adres e-mail osoby do kontaktu 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1D1D0" w14:textId="77777777" w:rsidR="007E022E" w:rsidRDefault="007E022E">
            <w:pPr>
              <w:spacing w:after="160" w:line="259" w:lineRule="auto"/>
              <w:ind w:left="0" w:firstLine="0"/>
              <w:jc w:val="left"/>
            </w:pPr>
          </w:p>
        </w:tc>
      </w:tr>
      <w:tr w:rsidR="007E022E" w14:paraId="49CD5F51" w14:textId="77777777">
        <w:trPr>
          <w:trHeight w:val="664"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DE4D" w14:textId="77777777" w:rsidR="007E022E" w:rsidRDefault="00CB272E">
            <w:pPr>
              <w:spacing w:after="0" w:line="259" w:lineRule="auto"/>
              <w:ind w:left="372" w:hanging="192"/>
              <w:jc w:val="left"/>
            </w:pPr>
            <w:r>
              <w:t xml:space="preserve">Imię i Nazwisko nauczyciela prowadzącego/opiekuna </w:t>
            </w:r>
          </w:p>
        </w:tc>
        <w:tc>
          <w:tcPr>
            <w:tcW w:w="6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01E0B" w14:textId="77777777" w:rsidR="007E022E" w:rsidRDefault="007E022E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6CE7FAA" w14:textId="77777777" w:rsidR="007E022E" w:rsidRDefault="00CB272E">
      <w:r>
        <w:br w:type="page"/>
      </w:r>
    </w:p>
    <w:p w14:paraId="1B04836A" w14:textId="77777777" w:rsidR="007E022E" w:rsidRDefault="00CB272E">
      <w:pPr>
        <w:spacing w:after="522" w:line="265" w:lineRule="auto"/>
        <w:ind w:left="10" w:right="352"/>
        <w:jc w:val="right"/>
      </w:pPr>
      <w:r>
        <w:rPr>
          <w:b/>
          <w:u w:val="single" w:color="000000"/>
        </w:rPr>
        <w:lastRenderedPageBreak/>
        <w:t>Załącznik nr 2</w:t>
      </w:r>
    </w:p>
    <w:p w14:paraId="17322724" w14:textId="42709438" w:rsidR="007E022E" w:rsidRDefault="00CB272E">
      <w:pPr>
        <w:spacing w:after="817"/>
        <w:ind w:left="7090" w:right="1" w:hanging="2836"/>
      </w:pPr>
      <w:r>
        <w:t xml:space="preserve">       </w:t>
      </w:r>
      <w:r>
        <w:t>........................, dn. .............. (miejscowość, data)</w:t>
      </w:r>
    </w:p>
    <w:p w14:paraId="7A145B4E" w14:textId="77777777" w:rsidR="007E022E" w:rsidRDefault="00CB272E">
      <w:pPr>
        <w:spacing w:after="262"/>
        <w:ind w:left="10" w:right="1"/>
      </w:pPr>
      <w:r>
        <w:t>..............................................................</w:t>
      </w:r>
    </w:p>
    <w:p w14:paraId="79FFA742" w14:textId="77777777" w:rsidR="007E022E" w:rsidRDefault="00CB272E">
      <w:pPr>
        <w:ind w:left="10" w:right="1"/>
      </w:pPr>
      <w:r>
        <w:t>..............................................................</w:t>
      </w:r>
    </w:p>
    <w:p w14:paraId="5FC08CC8" w14:textId="77777777" w:rsidR="007E022E" w:rsidRDefault="00CB272E">
      <w:pPr>
        <w:spacing w:after="1090"/>
        <w:ind w:left="10" w:right="1"/>
      </w:pPr>
      <w:r>
        <w:t>(imię i nazwisko Rodzica/ Opiekuna prawnego)</w:t>
      </w:r>
    </w:p>
    <w:p w14:paraId="78E5AD98" w14:textId="77777777" w:rsidR="007E022E" w:rsidRDefault="00CB272E">
      <w:pPr>
        <w:pStyle w:val="Nagwek1"/>
        <w:spacing w:after="252"/>
        <w:ind w:left="10" w:right="10"/>
      </w:pPr>
      <w:r>
        <w:t>ZGODA NA PRZETWARZANIE DANYCH OSOBOWYCH I WYKORZYSTANIE WIZERUNKU</w:t>
      </w:r>
    </w:p>
    <w:p w14:paraId="1E41915D" w14:textId="77777777" w:rsidR="007E022E" w:rsidRDefault="00CB272E">
      <w:pPr>
        <w:ind w:left="10" w:right="1"/>
      </w:pPr>
      <w:r>
        <w:t xml:space="preserve">Niniejszym oświadczam, że: </w:t>
      </w:r>
    </w:p>
    <w:p w14:paraId="54725B0D" w14:textId="77777777" w:rsidR="007E022E" w:rsidRDefault="00CB272E">
      <w:pPr>
        <w:numPr>
          <w:ilvl w:val="0"/>
          <w:numId w:val="4"/>
        </w:numPr>
        <w:ind w:right="1" w:hanging="360"/>
      </w:pPr>
      <w:r>
        <w:t>Na podstawie z art. 6 ust. 1 lit a. Rozporządzenia Parlamentu Europejskiego i Rady (UE) 2016/678 z dnia 27 kwietnia 2</w:t>
      </w:r>
      <w:r>
        <w:t>016 r. w sprawie ochrony osób fizycznych w związku z przetwarzaniem danych wizerunkowych i w sprawie swobodnego przepływu tych danych oraz uchylenia dyrektywy 95/46/WE (ogólne rozporządzenie o ochronie danych osobowych) wyrażam zgodę na przetwarzanie danyc</w:t>
      </w:r>
      <w:r>
        <w:t>h osobowych, w tym wizerunku mojego dziecka przez Zespół Parków Krajobrazowych w Przemyślu w ramach działań związanych z realizacją konkursu edukacyjnego pn.</w:t>
      </w:r>
      <w:r>
        <w:rPr>
          <w:b/>
        </w:rPr>
        <w:t xml:space="preserve">” Domek dla owadów pożytecznych” </w:t>
      </w:r>
      <w:r>
        <w:t>oraz prowadzenia dokumentacji związanej z powyższym konkursem.</w:t>
      </w:r>
    </w:p>
    <w:p w14:paraId="421BD964" w14:textId="77777777" w:rsidR="007E022E" w:rsidRDefault="00CB272E">
      <w:pPr>
        <w:numPr>
          <w:ilvl w:val="0"/>
          <w:numId w:val="4"/>
        </w:numPr>
        <w:ind w:right="1" w:hanging="360"/>
      </w:pPr>
      <w:r>
        <w:t>Wyr</w:t>
      </w:r>
      <w:r>
        <w:t>ażam zgodę na wykorzystanie wizerunku mojego dziecka przez Zespół Parków Krajobrazowych w Przemyślu, do promowania działań związanych z realizacją w/w konkursu i upowszechnianie zdjęć z nim związanych.</w:t>
      </w:r>
    </w:p>
    <w:p w14:paraId="416F98BC" w14:textId="77777777" w:rsidR="007E022E" w:rsidRDefault="00CB272E">
      <w:pPr>
        <w:numPr>
          <w:ilvl w:val="0"/>
          <w:numId w:val="4"/>
        </w:numPr>
        <w:spacing w:after="262"/>
        <w:ind w:right="1" w:hanging="360"/>
      </w:pPr>
      <w:r>
        <w:t>Oświadczam, że zapoznałem/</w:t>
      </w:r>
      <w:proofErr w:type="spellStart"/>
      <w:r>
        <w:t>am</w:t>
      </w:r>
      <w:proofErr w:type="spellEnd"/>
      <w:r>
        <w:t xml:space="preserve"> się z klauzulą informacyj</w:t>
      </w:r>
      <w:r>
        <w:t xml:space="preserve">ną stanowiącą </w:t>
      </w:r>
      <w:r>
        <w:rPr>
          <w:b/>
        </w:rPr>
        <w:t xml:space="preserve">Załącznik nr 3 </w:t>
      </w:r>
      <w:r>
        <w:t>do niniejszego Regulaminu</w:t>
      </w:r>
    </w:p>
    <w:p w14:paraId="7143421B" w14:textId="77777777" w:rsidR="007E022E" w:rsidRDefault="00CB272E">
      <w:pPr>
        <w:ind w:left="730" w:right="1"/>
      </w:pPr>
      <w:r>
        <w:t xml:space="preserve">...................................................................................................................................... </w:t>
      </w:r>
    </w:p>
    <w:p w14:paraId="3C4BEF88" w14:textId="77777777" w:rsidR="007E022E" w:rsidRDefault="00CB272E">
      <w:pPr>
        <w:ind w:left="730" w:right="1"/>
      </w:pPr>
      <w:r>
        <w:t>(imię nazwisko dziecka, klasa)</w:t>
      </w:r>
    </w:p>
    <w:p w14:paraId="483119A2" w14:textId="77777777" w:rsidR="007E022E" w:rsidRDefault="00CB272E">
      <w:pPr>
        <w:ind w:left="730" w:right="1"/>
      </w:pPr>
      <w:r>
        <w:t>PODSTAWA PRAWNA:</w:t>
      </w:r>
    </w:p>
    <w:p w14:paraId="1EB144E7" w14:textId="77777777" w:rsidR="007E022E" w:rsidRDefault="00CB272E">
      <w:pPr>
        <w:ind w:left="730" w:right="1"/>
      </w:pPr>
      <w:r>
        <w:t>1.Ustawa o ochron</w:t>
      </w:r>
      <w:r>
        <w:t xml:space="preserve">ie danych osobowych z dnia 10 maja 2018 r. (tekst jedn. Dz.U. z 2018r. poz. 1000 ); </w:t>
      </w:r>
    </w:p>
    <w:p w14:paraId="11AD1EB9" w14:textId="77777777" w:rsidR="007E022E" w:rsidRDefault="00CB272E">
      <w:pPr>
        <w:ind w:left="730" w:right="1"/>
      </w:pPr>
      <w:r>
        <w:t>2.Rozporządzenie Parlamentu Europejskiego i Rady (UE) 2016/679 z dnia 27 kwietnia 2016 r. w sprawie ochrony osób fizycznych w związku z przetwarzaniem danych osobowych i w</w:t>
      </w:r>
      <w:r>
        <w:t xml:space="preserve"> sprawie swobodnego przepływu takich danych oraz uchylenia dyrektywy 95/46/WE</w:t>
      </w:r>
    </w:p>
    <w:p w14:paraId="398059A7" w14:textId="77777777" w:rsidR="007E022E" w:rsidRDefault="00CB272E">
      <w:pPr>
        <w:ind w:left="730" w:right="1"/>
      </w:pPr>
      <w:r>
        <w:t>(ogólne rozporządzenie o ochronie danych) (</w:t>
      </w:r>
      <w:proofErr w:type="spellStart"/>
      <w:r>
        <w:t>Dz.Urz.UE.L</w:t>
      </w:r>
      <w:proofErr w:type="spellEnd"/>
      <w:r>
        <w:t xml:space="preserve"> Nr 119, str. 1)</w:t>
      </w:r>
    </w:p>
    <w:p w14:paraId="0BFC2939" w14:textId="77777777" w:rsidR="007E022E" w:rsidRDefault="00CB272E">
      <w:pPr>
        <w:spacing w:after="538"/>
        <w:ind w:left="730" w:right="1"/>
      </w:pPr>
      <w:r>
        <w:t>3.Ustawa o prawie autorskim i prawach pokrewnych (tekst jedn.: Dz. U. z 2018poz. 1191)</w:t>
      </w:r>
    </w:p>
    <w:p w14:paraId="63C6231B" w14:textId="77777777" w:rsidR="007E022E" w:rsidRDefault="00CB272E">
      <w:pPr>
        <w:ind w:left="730" w:right="1"/>
      </w:pPr>
      <w:r>
        <w:t>....................</w:t>
      </w:r>
      <w:r>
        <w:t xml:space="preserve">............................................................................................... </w:t>
      </w:r>
    </w:p>
    <w:p w14:paraId="433DB3E0" w14:textId="73F2F465" w:rsidR="007E022E" w:rsidRDefault="00CB272E">
      <w:pPr>
        <w:ind w:left="10" w:right="1"/>
      </w:pPr>
      <w:r>
        <w:t xml:space="preserve">                       (czytelny podpis Rodzica lub prawnego Opiekuna ) </w:t>
      </w:r>
    </w:p>
    <w:p w14:paraId="4A96AE8B" w14:textId="11B2DB0C" w:rsidR="008306DF" w:rsidRDefault="008306DF">
      <w:pPr>
        <w:ind w:left="10" w:right="1"/>
      </w:pPr>
    </w:p>
    <w:p w14:paraId="158A18F4" w14:textId="6DEC07F4" w:rsidR="008306DF" w:rsidRDefault="008306DF">
      <w:pPr>
        <w:ind w:left="10" w:right="1"/>
      </w:pPr>
    </w:p>
    <w:p w14:paraId="12FA0824" w14:textId="1D170128" w:rsidR="008306DF" w:rsidRDefault="008306DF">
      <w:pPr>
        <w:ind w:left="10" w:right="1"/>
      </w:pPr>
    </w:p>
    <w:p w14:paraId="1694183A" w14:textId="4A72217E" w:rsidR="008306DF" w:rsidRDefault="008306DF">
      <w:pPr>
        <w:ind w:left="10" w:right="1"/>
      </w:pPr>
    </w:p>
    <w:p w14:paraId="177BB000" w14:textId="77777777" w:rsidR="008306DF" w:rsidRDefault="008306DF">
      <w:pPr>
        <w:ind w:left="10" w:right="1"/>
      </w:pPr>
    </w:p>
    <w:p w14:paraId="312A75E3" w14:textId="77777777" w:rsidR="007E022E" w:rsidRDefault="00CB272E">
      <w:pPr>
        <w:spacing w:after="246" w:line="265" w:lineRule="auto"/>
        <w:ind w:left="10" w:right="237"/>
        <w:jc w:val="right"/>
      </w:pPr>
      <w:r>
        <w:rPr>
          <w:b/>
          <w:u w:val="single" w:color="000000"/>
        </w:rPr>
        <w:t>Załącznik  Nr 3</w:t>
      </w:r>
    </w:p>
    <w:p w14:paraId="44F95351" w14:textId="77777777" w:rsidR="007E022E" w:rsidRDefault="00CB272E">
      <w:pPr>
        <w:pStyle w:val="Nagwek1"/>
        <w:ind w:left="10" w:right="2"/>
      </w:pPr>
      <w:r>
        <w:t>KLAUZULA INFORMACYJNA</w:t>
      </w:r>
    </w:p>
    <w:p w14:paraId="2BFE19B4" w14:textId="77777777" w:rsidR="007E022E" w:rsidRDefault="00CB272E">
      <w:pPr>
        <w:spacing w:after="0" w:line="259" w:lineRule="auto"/>
        <w:ind w:left="0" w:right="1" w:firstLine="0"/>
        <w:jc w:val="center"/>
      </w:pPr>
      <w:r>
        <w:rPr>
          <w:b/>
        </w:rPr>
        <w:t xml:space="preserve"> </w:t>
      </w:r>
    </w:p>
    <w:p w14:paraId="4E2CC89C" w14:textId="77777777" w:rsidR="007E022E" w:rsidRDefault="00CB272E">
      <w:pPr>
        <w:numPr>
          <w:ilvl w:val="0"/>
          <w:numId w:val="5"/>
        </w:numPr>
        <w:ind w:right="1" w:hanging="360"/>
      </w:pPr>
      <w:r>
        <w:t>Administratorem danych osobowych Pana/Pani dziecka jest Zespół Parków Krajobrazowych w Przemyślu przy ul. Tadeusza Kościuszki 2 I p.</w:t>
      </w:r>
    </w:p>
    <w:p w14:paraId="2718E7AF" w14:textId="77777777" w:rsidR="007E022E" w:rsidRDefault="00CB272E">
      <w:pPr>
        <w:numPr>
          <w:ilvl w:val="0"/>
          <w:numId w:val="5"/>
        </w:numPr>
        <w:ind w:right="1" w:hanging="360"/>
      </w:pPr>
      <w:r>
        <w:t>Może się Pan/Pani z nim skontaktować drogą elektroniczną na adres e-mail malgosia@zpkprzemysl.pl, telefonicznie pod numerem</w:t>
      </w:r>
      <w:r>
        <w:t xml:space="preserve"> 16 6703969 w.25 lub tradycyjną pocztą na adres wskazany powyżej.</w:t>
      </w:r>
    </w:p>
    <w:p w14:paraId="017CE458" w14:textId="77777777" w:rsidR="007E022E" w:rsidRDefault="00CB272E">
      <w:pPr>
        <w:numPr>
          <w:ilvl w:val="0"/>
          <w:numId w:val="5"/>
        </w:numPr>
        <w:ind w:right="1" w:hanging="360"/>
      </w:pPr>
      <w:r>
        <w:t>Dane osobowe Pana/Pani dziecka będą przetwarzane w celu realizacji konkursu na podstawie wyrażonej zgody.</w:t>
      </w:r>
    </w:p>
    <w:p w14:paraId="2F50A730" w14:textId="77777777" w:rsidR="007E022E" w:rsidRDefault="00CB272E">
      <w:pPr>
        <w:numPr>
          <w:ilvl w:val="0"/>
          <w:numId w:val="5"/>
        </w:numPr>
        <w:ind w:right="1" w:hanging="360"/>
      </w:pPr>
      <w:r>
        <w:t>Dane osobowe Pana/Pani nie będą przekazywane do państwa trzeciego/organizacji między</w:t>
      </w:r>
      <w:r>
        <w:t>narodowej.</w:t>
      </w:r>
    </w:p>
    <w:p w14:paraId="442A9E27" w14:textId="77777777" w:rsidR="007E022E" w:rsidRDefault="00CB272E">
      <w:pPr>
        <w:numPr>
          <w:ilvl w:val="0"/>
          <w:numId w:val="5"/>
        </w:numPr>
        <w:ind w:right="1" w:hanging="360"/>
      </w:pPr>
      <w:r>
        <w:t>Dane osobowe Pana/Pani dziecka będą przechowywane przez okres niezbędny do realizacji celu zgodnie z obowiązującą instrukcją kancelaryjną Zespołu Parków Krajobrazowych w Przemyślu.</w:t>
      </w:r>
    </w:p>
    <w:p w14:paraId="3202089C" w14:textId="77777777" w:rsidR="007E022E" w:rsidRDefault="00CB272E">
      <w:pPr>
        <w:numPr>
          <w:ilvl w:val="0"/>
          <w:numId w:val="5"/>
        </w:numPr>
        <w:ind w:right="1" w:hanging="360"/>
      </w:pPr>
      <w:r>
        <w:t>Ma Pan/Pani prawo dostępu do danych dziecka, ich sprostowania, u</w:t>
      </w:r>
      <w:r>
        <w:t xml:space="preserve">sunięcia lub ograniczenia przetwarzania. </w:t>
      </w:r>
    </w:p>
    <w:p w14:paraId="131120F1" w14:textId="77777777" w:rsidR="007E022E" w:rsidRDefault="00CB272E">
      <w:pPr>
        <w:numPr>
          <w:ilvl w:val="0"/>
          <w:numId w:val="5"/>
        </w:numPr>
        <w:ind w:right="1" w:hanging="360"/>
      </w:pPr>
      <w:r>
        <w:t xml:space="preserve">Ma Pan/Pani prawo wniesienia sprzeciwu wobec ich przetwarzania. </w:t>
      </w:r>
    </w:p>
    <w:p w14:paraId="13296FFB" w14:textId="77777777" w:rsidR="007E022E" w:rsidRDefault="00CB272E">
      <w:pPr>
        <w:numPr>
          <w:ilvl w:val="0"/>
          <w:numId w:val="5"/>
        </w:numPr>
        <w:ind w:right="1" w:hanging="360"/>
      </w:pPr>
      <w:r>
        <w:t>Ma Pan/Pani prawo do cofnięcia zgody w dowolnym momencie. Skorzystanie z prawa do cofnięcia zgody nie ma wpływu na przetwarzanie, które miało miejsce</w:t>
      </w:r>
      <w:r>
        <w:t xml:space="preserve"> do momentu wycofania zgody. Cofnięcie zgody przed zakończeniem konkursu jest równoznaczne z odmową dalszego udziału w konkursie.</w:t>
      </w:r>
    </w:p>
    <w:p w14:paraId="37B9AD07" w14:textId="77777777" w:rsidR="007E022E" w:rsidRDefault="00CB272E">
      <w:pPr>
        <w:numPr>
          <w:ilvl w:val="0"/>
          <w:numId w:val="5"/>
        </w:numPr>
        <w:ind w:right="1" w:hanging="360"/>
      </w:pPr>
      <w:r>
        <w:t>Ma Pan/Pani także prawo do przenoszenia danych.</w:t>
      </w:r>
    </w:p>
    <w:p w14:paraId="692FABE6" w14:textId="77777777" w:rsidR="007E022E" w:rsidRDefault="00CB272E">
      <w:pPr>
        <w:ind w:left="705" w:right="1" w:hanging="360"/>
      </w:pPr>
      <w:r>
        <w:t>10)Przysługuje Panu/Pani prawo wniesienia skargi do Organu Nadzorczego, gdy st</w:t>
      </w:r>
      <w:r>
        <w:t xml:space="preserve">wierdzi Pan/Pani naruszenie przetwarzania danych osobowych Pana/Pani dotyczących. </w:t>
      </w:r>
    </w:p>
    <w:p w14:paraId="64E285E5" w14:textId="77777777" w:rsidR="007E022E" w:rsidRDefault="00CB272E">
      <w:pPr>
        <w:ind w:left="705" w:right="1" w:hanging="360"/>
      </w:pPr>
      <w:r>
        <w:t>11) Podanie przez Pana/Panią danych osobowych dziecka jest warunkiem udziału w konkursie. Konsekwencją niepodania danych osobowych będzie brak możliwości uczestniczenia w ni</w:t>
      </w:r>
      <w:r>
        <w:t>m.</w:t>
      </w:r>
    </w:p>
    <w:p w14:paraId="61379F3F" w14:textId="77777777" w:rsidR="007E022E" w:rsidRDefault="00CB272E">
      <w:pPr>
        <w:ind w:left="705" w:right="1" w:hanging="360"/>
      </w:pPr>
      <w:r>
        <w:t xml:space="preserve">12)Dane Pana/Pani dziecka nie będą przetwarzane w sposób zautomatyzowany, w tym również w formie profilowania. </w:t>
      </w:r>
    </w:p>
    <w:p w14:paraId="24CBF00B" w14:textId="77777777" w:rsidR="008306DF" w:rsidRDefault="008306DF">
      <w:pPr>
        <w:spacing w:after="1078" w:line="259" w:lineRule="auto"/>
        <w:ind w:left="7800" w:firstLine="0"/>
        <w:jc w:val="left"/>
        <w:rPr>
          <w:b/>
          <w:u w:val="single" w:color="000000"/>
        </w:rPr>
      </w:pPr>
    </w:p>
    <w:p w14:paraId="1A5299A6" w14:textId="77777777" w:rsidR="008306DF" w:rsidRDefault="008306DF">
      <w:pPr>
        <w:spacing w:after="1078" w:line="259" w:lineRule="auto"/>
        <w:ind w:left="7800" w:firstLine="0"/>
        <w:jc w:val="left"/>
        <w:rPr>
          <w:b/>
          <w:u w:val="single" w:color="000000"/>
        </w:rPr>
      </w:pPr>
    </w:p>
    <w:p w14:paraId="5C5205B6" w14:textId="77777777" w:rsidR="008306DF" w:rsidRDefault="008306DF">
      <w:pPr>
        <w:spacing w:after="1078" w:line="259" w:lineRule="auto"/>
        <w:ind w:left="7800" w:firstLine="0"/>
        <w:jc w:val="left"/>
        <w:rPr>
          <w:b/>
          <w:u w:val="single" w:color="000000"/>
        </w:rPr>
      </w:pPr>
    </w:p>
    <w:p w14:paraId="320E3D55" w14:textId="77777777" w:rsidR="008306DF" w:rsidRDefault="008306DF">
      <w:pPr>
        <w:spacing w:after="1078" w:line="259" w:lineRule="auto"/>
        <w:ind w:left="7800" w:firstLine="0"/>
        <w:jc w:val="left"/>
        <w:rPr>
          <w:b/>
          <w:u w:val="single" w:color="000000"/>
        </w:rPr>
      </w:pPr>
    </w:p>
    <w:p w14:paraId="2DE513CC" w14:textId="51B1EE42" w:rsidR="007E022E" w:rsidRDefault="00CB272E">
      <w:pPr>
        <w:spacing w:after="1078" w:line="259" w:lineRule="auto"/>
        <w:ind w:left="7800" w:firstLine="0"/>
        <w:jc w:val="left"/>
      </w:pPr>
      <w:r>
        <w:rPr>
          <w:b/>
          <w:u w:val="single" w:color="000000"/>
        </w:rPr>
        <w:lastRenderedPageBreak/>
        <w:t xml:space="preserve">    Załącznik Nr 4</w:t>
      </w:r>
    </w:p>
    <w:p w14:paraId="48353FC4" w14:textId="77777777" w:rsidR="007E022E" w:rsidRDefault="00CB272E">
      <w:pPr>
        <w:spacing w:after="0" w:line="259" w:lineRule="auto"/>
        <w:ind w:left="-2" w:firstLine="0"/>
        <w:jc w:val="left"/>
      </w:pPr>
      <w:r>
        <w:rPr>
          <w:noProof/>
        </w:rPr>
        <w:drawing>
          <wp:inline distT="0" distB="0" distL="0" distR="0" wp14:anchorId="182AE06C" wp14:editId="3FF03FCA">
            <wp:extent cx="6120130" cy="4615180"/>
            <wp:effectExtent l="0" t="0" r="0" b="0"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C270F" w14:textId="77777777" w:rsidR="007E022E" w:rsidRDefault="00CB272E">
      <w:pPr>
        <w:spacing w:after="0" w:line="259" w:lineRule="auto"/>
        <w:ind w:left="7090" w:firstLine="0"/>
      </w:pPr>
      <w:r>
        <w:rPr>
          <w:b/>
        </w:rPr>
        <w:t xml:space="preserve">            </w:t>
      </w:r>
    </w:p>
    <w:p w14:paraId="41D330A8" w14:textId="77777777" w:rsidR="007E022E" w:rsidRDefault="00CB272E">
      <w:pPr>
        <w:spacing w:after="0" w:line="259" w:lineRule="auto"/>
        <w:ind w:left="272" w:firstLine="0"/>
        <w:jc w:val="left"/>
      </w:pPr>
      <w:r>
        <w:rPr>
          <w:noProof/>
        </w:rPr>
        <w:lastRenderedPageBreak/>
        <w:drawing>
          <wp:inline distT="0" distB="0" distL="0" distR="0" wp14:anchorId="7ECBF6D4" wp14:editId="71C92A09">
            <wp:extent cx="5772151" cy="8335010"/>
            <wp:effectExtent l="0" t="0" r="0" b="0"/>
            <wp:docPr id="294" name="Picture 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151" cy="833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E7E70" w14:textId="77777777" w:rsidR="007E022E" w:rsidRDefault="007E022E">
      <w:pPr>
        <w:sectPr w:rsidR="007E022E">
          <w:pgSz w:w="11900" w:h="16840"/>
          <w:pgMar w:top="1144" w:right="1123" w:bottom="1170" w:left="1136" w:header="708" w:footer="708" w:gutter="0"/>
          <w:cols w:space="708"/>
        </w:sectPr>
      </w:pPr>
    </w:p>
    <w:p w14:paraId="07456DA0" w14:textId="77777777" w:rsidR="007E022E" w:rsidRDefault="00CB272E">
      <w:pPr>
        <w:spacing w:after="0" w:line="259" w:lineRule="auto"/>
        <w:ind w:left="94" w:firstLine="0"/>
        <w:jc w:val="left"/>
      </w:pPr>
      <w:r>
        <w:rPr>
          <w:noProof/>
        </w:rPr>
        <w:lastRenderedPageBreak/>
        <w:drawing>
          <wp:inline distT="0" distB="0" distL="0" distR="0" wp14:anchorId="4D5E8165" wp14:editId="3D96EFB6">
            <wp:extent cx="5612130" cy="8679180"/>
            <wp:effectExtent l="0" t="0" r="0" b="0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B4BED" w14:textId="77777777" w:rsidR="007E022E" w:rsidRDefault="007E022E">
      <w:pPr>
        <w:sectPr w:rsidR="007E022E">
          <w:pgSz w:w="11900" w:h="16840"/>
          <w:pgMar w:top="1132" w:right="1440" w:bottom="1440" w:left="1440" w:header="708" w:footer="708" w:gutter="0"/>
          <w:cols w:space="708"/>
        </w:sectPr>
      </w:pPr>
    </w:p>
    <w:p w14:paraId="33EC6A70" w14:textId="77777777" w:rsidR="007E022E" w:rsidRDefault="00CB272E">
      <w:pPr>
        <w:spacing w:after="262"/>
        <w:ind w:left="10" w:right="1"/>
      </w:pPr>
      <w:r>
        <w:lastRenderedPageBreak/>
        <w:t xml:space="preserve">Źródło: www.zielonyogród.pl </w:t>
      </w:r>
    </w:p>
    <w:p w14:paraId="0FBC0C07" w14:textId="77777777" w:rsidR="007E022E" w:rsidRDefault="00CB272E">
      <w:pPr>
        <w:ind w:left="10" w:right="1"/>
      </w:pPr>
      <w:r>
        <w:t xml:space="preserve">Domek dla owadów powinien być wypełniony bardzo różnorodnymi materiałami, aby zadowolił wymagania i potrzeby wszystkich swoich gości. </w:t>
      </w:r>
    </w:p>
    <w:p w14:paraId="3C262B01" w14:textId="77777777" w:rsidR="007E022E" w:rsidRDefault="00CB272E">
      <w:pPr>
        <w:ind w:left="10" w:right="1"/>
      </w:pPr>
      <w:r>
        <w:t xml:space="preserve">Do wypełnienia owadziego lokum można wykorzystać wszystkie porowate materiały jakie wpadną w ręce. </w:t>
      </w:r>
    </w:p>
    <w:p w14:paraId="1F4CA3A0" w14:textId="77777777" w:rsidR="007E022E" w:rsidRDefault="00CB272E">
      <w:pPr>
        <w:ind w:left="10" w:right="1"/>
      </w:pPr>
      <w:r>
        <w:t>Ponieważ sama idea po</w:t>
      </w:r>
      <w:r>
        <w:t>mocy owadom i budowy dla nich schronienia pozostaje w zgodzie z duchem ekologii, najlepiej podążać tym tropem i wykorzystać tylko naturalne materiały, z których większość można znaleźć we własnym ogrodzie.</w:t>
      </w:r>
    </w:p>
    <w:p w14:paraId="5A2DF7EE" w14:textId="77777777" w:rsidR="007E022E" w:rsidRDefault="00CB272E">
      <w:pPr>
        <w:ind w:left="10" w:right="1"/>
      </w:pPr>
      <w:r>
        <w:t xml:space="preserve">Będą to więc: </w:t>
      </w:r>
    </w:p>
    <w:p w14:paraId="308D5841" w14:textId="3BB71D15" w:rsidR="007E022E" w:rsidRDefault="00CB272E">
      <w:pPr>
        <w:numPr>
          <w:ilvl w:val="0"/>
          <w:numId w:val="6"/>
        </w:numPr>
        <w:ind w:right="1"/>
      </w:pPr>
      <w:r>
        <w:t xml:space="preserve">słoma lub siano-daje schronienie </w:t>
      </w:r>
      <w:proofErr w:type="spellStart"/>
      <w:r>
        <w:t>zł</w:t>
      </w:r>
      <w:r>
        <w:t>otookowatym</w:t>
      </w:r>
      <w:proofErr w:type="spellEnd"/>
      <w:r>
        <w:t>, może to być suchy zwitek siana, garść słomek</w:t>
      </w:r>
      <w:r w:rsidR="000E792F">
        <w:t xml:space="preserve"> </w:t>
      </w:r>
      <w:r>
        <w:t>zebranych przy żniwach albo źdźbła traw ozdobnych lub pocięte łodygi kukurydzy,</w:t>
      </w:r>
    </w:p>
    <w:p w14:paraId="397F7394" w14:textId="77777777" w:rsidR="007E022E" w:rsidRDefault="00CB272E">
      <w:pPr>
        <w:numPr>
          <w:ilvl w:val="0"/>
          <w:numId w:val="6"/>
        </w:numPr>
        <w:ind w:right="1"/>
      </w:pPr>
      <w:r>
        <w:t xml:space="preserve">trzcina i bambus-ich puste łodygi chętnie zasiedlają pożyteczne pszczoły murarki, </w:t>
      </w:r>
      <w:proofErr w:type="spellStart"/>
      <w:r>
        <w:t>nożycówki,miesiarki</w:t>
      </w:r>
      <w:proofErr w:type="spellEnd"/>
      <w:r>
        <w:t xml:space="preserve"> czy </w:t>
      </w:r>
      <w:proofErr w:type="spellStart"/>
      <w:r>
        <w:t>wałczatki</w:t>
      </w:r>
      <w:proofErr w:type="spellEnd"/>
      <w:r>
        <w:t>,</w:t>
      </w:r>
    </w:p>
    <w:p w14:paraId="6981D6EB" w14:textId="77777777" w:rsidR="007E022E" w:rsidRDefault="00CB272E">
      <w:pPr>
        <w:numPr>
          <w:ilvl w:val="0"/>
          <w:numId w:val="6"/>
        </w:numPr>
        <w:ind w:right="1"/>
      </w:pPr>
      <w:r>
        <w:t>ce</w:t>
      </w:r>
      <w:r>
        <w:t>gły dziurawki-to siedlisko dla samotnych pszczół (szczeliny nie mogą być szersze niż 10-12 mm, inaczej pszczoły nie będą w stanie zalepić ich gliną, by stworzyć pokoiki dla swojego potomstwa). Podobną funkcję spełnią ciasno ułożone kawałki potłuczonych gli</w:t>
      </w:r>
      <w:r>
        <w:t>nianych skorup (np. doniczek),</w:t>
      </w:r>
    </w:p>
    <w:p w14:paraId="351EF3A0" w14:textId="03DACD95" w:rsidR="007E022E" w:rsidRDefault="00CB272E">
      <w:pPr>
        <w:numPr>
          <w:ilvl w:val="0"/>
          <w:numId w:val="6"/>
        </w:numPr>
        <w:ind w:right="1"/>
      </w:pPr>
      <w:r>
        <w:t>nawiercone gałęzie-dają schronienie wielu pożytecznym zapylaczom takim jak samotne osy</w:t>
      </w:r>
      <w:r w:rsidR="000E792F">
        <w:t xml:space="preserve">  </w:t>
      </w:r>
      <w:r>
        <w:t>i pszczoły,</w:t>
      </w:r>
    </w:p>
    <w:p w14:paraId="7F751D6F" w14:textId="2EC7DEFC" w:rsidR="007E022E" w:rsidRDefault="00CB272E">
      <w:pPr>
        <w:numPr>
          <w:ilvl w:val="0"/>
          <w:numId w:val="6"/>
        </w:numPr>
        <w:ind w:right="1"/>
      </w:pPr>
      <w:r>
        <w:t>doniczki odwrócone i wypełnione sianem-zwabią skorki, którymi żywią się biedronki. Biedronki</w:t>
      </w:r>
      <w:r w:rsidR="000E792F">
        <w:t xml:space="preserve"> </w:t>
      </w:r>
      <w:r>
        <w:t>zadbają o to, aby w naszym ogrodzie</w:t>
      </w:r>
      <w:r>
        <w:t xml:space="preserve"> nie panoszyły się mszyce. Szyszki i suche liście są siedliskiem wielu p</w:t>
      </w:r>
      <w:r w:rsidR="000E792F">
        <w:t>ożytecznych</w:t>
      </w:r>
      <w:r>
        <w:t xml:space="preserve"> owadów, np. biedronek,</w:t>
      </w:r>
    </w:p>
    <w:p w14:paraId="4AF72322" w14:textId="56589A9C" w:rsidR="007E022E" w:rsidRDefault="00CB272E">
      <w:pPr>
        <w:numPr>
          <w:ilvl w:val="0"/>
          <w:numId w:val="6"/>
        </w:numPr>
        <w:ind w:right="1"/>
      </w:pPr>
      <w:r>
        <w:t xml:space="preserve">łodygi krzewów-takich jak jeżyny, róże, bez, są schronieniem dla </w:t>
      </w:r>
      <w:proofErr w:type="spellStart"/>
      <w:r>
        <w:t>bzygów</w:t>
      </w:r>
      <w:proofErr w:type="spellEnd"/>
      <w:r>
        <w:t xml:space="preserve"> i innych</w:t>
      </w:r>
      <w:r w:rsidR="000E792F">
        <w:t xml:space="preserve"> </w:t>
      </w:r>
      <w:r>
        <w:t>błonkoskrzydłych,</w:t>
      </w:r>
    </w:p>
    <w:p w14:paraId="060BBA47" w14:textId="20303B59" w:rsidR="007E022E" w:rsidRDefault="00CB272E">
      <w:pPr>
        <w:numPr>
          <w:ilvl w:val="0"/>
          <w:numId w:val="6"/>
        </w:numPr>
        <w:ind w:right="1"/>
      </w:pPr>
      <w:r>
        <w:t>bloki z gliny-w blokach z gliny i słomy mieszkają cor</w:t>
      </w:r>
      <w:r>
        <w:t>az rzadziej już spotykane pszczoły</w:t>
      </w:r>
      <w:r w:rsidR="000E792F">
        <w:t xml:space="preserve"> </w:t>
      </w:r>
      <w:proofErr w:type="spellStart"/>
      <w:r>
        <w:t>porobnice</w:t>
      </w:r>
      <w:proofErr w:type="spellEnd"/>
      <w:r>
        <w:t>. Tradycyjnie zamieszkiwały gliniane ściany wiejskich domów, wraz z wyginięciem tego typu budownictwa coraz trudniej znaleźć im odpowiednie schronienie. Bloki można samodzielnie przygotować w domu, np. wypełnić dr</w:t>
      </w:r>
      <w:r>
        <w:t>ewnianą ramę gliną zmieszaną z sieczką słomianą (w proporcji 3:1) i wysuszyć całość na słońcu. W czasie zastygania bloku należy ponakłuwać w nim otwory o średnicy 10-12mm i głębokości ok. 10 cm. Szyszki-podczas jesiennego grzybobrania oprócz prawdziwków ni</w:t>
      </w:r>
      <w:r>
        <w:t>e zapomnij wrzucić do koszyka kilku szyszek, które wykorzystasz przy budowie domku,</w:t>
      </w:r>
    </w:p>
    <w:p w14:paraId="0AF5F0FD" w14:textId="756195A7" w:rsidR="007E022E" w:rsidRDefault="00CB272E">
      <w:pPr>
        <w:numPr>
          <w:ilvl w:val="0"/>
          <w:numId w:val="6"/>
        </w:numPr>
        <w:ind w:right="1"/>
      </w:pPr>
      <w:r>
        <w:t>inne materiały-pałki wodne, trzciny, suche kwiatostany przekwitniętych kwiatów, nawiercone</w:t>
      </w:r>
      <w:r w:rsidR="000E792F">
        <w:t xml:space="preserve"> </w:t>
      </w:r>
      <w:r>
        <w:t>wiertarką polana (wykonaj otwory o różnych rozmiarach) oraz kępki mchów i porostów</w:t>
      </w:r>
      <w:r>
        <w:t xml:space="preserve">. </w:t>
      </w:r>
    </w:p>
    <w:sectPr w:rsidR="007E022E">
      <w:pgSz w:w="11900" w:h="16840"/>
      <w:pgMar w:top="1440" w:right="1133" w:bottom="1440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7315"/>
    <w:multiLevelType w:val="hybridMultilevel"/>
    <w:tmpl w:val="692E82B6"/>
    <w:lvl w:ilvl="0" w:tplc="26A2689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CD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01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B6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F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864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6F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6F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923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5168BA"/>
    <w:multiLevelType w:val="hybridMultilevel"/>
    <w:tmpl w:val="F1304FDC"/>
    <w:lvl w:ilvl="0" w:tplc="0F883CF6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7019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A7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C4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86F2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C1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44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C8F6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03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617094"/>
    <w:multiLevelType w:val="hybridMultilevel"/>
    <w:tmpl w:val="37F4ECAA"/>
    <w:lvl w:ilvl="0" w:tplc="F8E2B7F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E442C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EE7E0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CF9B8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4548C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6B32E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0FD46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E38B8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02BBA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1C2FB8"/>
    <w:multiLevelType w:val="hybridMultilevel"/>
    <w:tmpl w:val="A988382A"/>
    <w:lvl w:ilvl="0" w:tplc="09E4EE7C">
      <w:start w:val="1"/>
      <w:numFmt w:val="bullet"/>
      <w:lvlText w:val="–"/>
      <w:lvlJc w:val="left"/>
      <w:pPr>
        <w:ind w:left="705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2CF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BEF7A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AA2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9C456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0402A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42D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8C6630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8913E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2E17E6"/>
    <w:multiLevelType w:val="hybridMultilevel"/>
    <w:tmpl w:val="010C7E9A"/>
    <w:lvl w:ilvl="0" w:tplc="7CBE2C4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9AFE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3258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545C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BE7D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233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C61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0D9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D657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21618B"/>
    <w:multiLevelType w:val="hybridMultilevel"/>
    <w:tmpl w:val="BAC0CF04"/>
    <w:lvl w:ilvl="0" w:tplc="856297F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2112C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2538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2547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E06CE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0C9238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8703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ABEB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CFDC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22E"/>
    <w:rsid w:val="000E792F"/>
    <w:rsid w:val="007E022E"/>
    <w:rsid w:val="008306DF"/>
    <w:rsid w:val="00C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304C"/>
  <w15:docId w15:val="{FEFFFE56-2B0F-4248-8C17-CED7FF8C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49" w:lineRule="auto"/>
      <w:ind w:left="37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0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1496</Words>
  <Characters>8981</Characters>
  <Application>Microsoft Office Word</Application>
  <DocSecurity>0</DocSecurity>
  <Lines>74</Lines>
  <Paragraphs>20</Paragraphs>
  <ScaleCrop>false</ScaleCrop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Tarczyńska-Góra</dc:creator>
  <cp:keywords/>
  <cp:lastModifiedBy>Małgorzata Tarczyńska-Góra</cp:lastModifiedBy>
  <cp:revision>4</cp:revision>
  <dcterms:created xsi:type="dcterms:W3CDTF">2022-02-28T07:28:00Z</dcterms:created>
  <dcterms:modified xsi:type="dcterms:W3CDTF">2022-02-28T07:30:00Z</dcterms:modified>
</cp:coreProperties>
</file>